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67A8">
        <w:rPr>
          <w:rFonts w:ascii="Times New Roman" w:hAnsi="Times New Roman"/>
          <w:b/>
          <w:sz w:val="28"/>
          <w:szCs w:val="28"/>
        </w:rPr>
        <w:t>9</w:t>
      </w:r>
      <w:r w:rsidR="008648A8" w:rsidRPr="00684FFA">
        <w:rPr>
          <w:rFonts w:ascii="Times New Roman" w:hAnsi="Times New Roman"/>
          <w:b/>
          <w:sz w:val="28"/>
          <w:szCs w:val="28"/>
        </w:rPr>
        <w:t>.0</w:t>
      </w:r>
      <w:r w:rsidR="006367A8">
        <w:rPr>
          <w:rFonts w:ascii="Times New Roman" w:hAnsi="Times New Roman"/>
          <w:b/>
          <w:sz w:val="28"/>
          <w:szCs w:val="28"/>
        </w:rPr>
        <w:t>4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 w:rsidR="006367A8">
        <w:rPr>
          <w:rFonts w:ascii="Times New Roman" w:hAnsi="Times New Roman"/>
          <w:b/>
          <w:sz w:val="28"/>
          <w:szCs w:val="28"/>
        </w:rPr>
        <w:t>6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6367A8">
        <w:rPr>
          <w:rFonts w:ascii="Times New Roman" w:hAnsi="Times New Roman"/>
          <w:b/>
          <w:sz w:val="28"/>
          <w:szCs w:val="28"/>
        </w:rPr>
        <w:t>53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648A8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мерах по предупреждению и тушению пожаров</w:t>
      </w:r>
    </w:p>
    <w:p w:rsidR="00556CE0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населенных пунктах </w:t>
      </w:r>
      <w:r w:rsidR="00C570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 предупреждению гибели людей</w:t>
      </w:r>
    </w:p>
    <w:p w:rsidR="00C570B5" w:rsidRDefault="00C570B5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от пожаров на территории «поселка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Уоян»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Default="008648A8" w:rsidP="00C5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В целях повышения противопожарной устойчивости населенных пунктах и объектов экономики на территории муниципального образования городского поселения «поселок Новый Уоян»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администрация МО ГП «поселок новый Уоян» постановляет:</w:t>
      </w:r>
    </w:p>
    <w:p w:rsidR="00C570B5" w:rsidRPr="00C570B5" w:rsidRDefault="00C570B5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Администрация МО ГП «поселок новый Уоян» через Совет </w:t>
      </w:r>
      <w:proofErr w:type="spellStart"/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Тосов</w:t>
      </w:r>
      <w:proofErr w:type="spellEnd"/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председателей (старших) многоквартирных домов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Совет депутатов МО ГП 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«поселок Новый Уоян»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 уполномоченных по улицам активизировать среди поселения работы по </w:t>
      </w:r>
      <w:r w:rsidR="00AA71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пропаганде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мер пожарной безопасности в жилом секторе.</w:t>
      </w:r>
    </w:p>
    <w:p w:rsidR="00C570B5" w:rsidRDefault="00AA7169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 и организаций  всех форм собственности, расположенных на территории поселения:</w:t>
      </w:r>
    </w:p>
    <w:p w:rsidR="00AA7169" w:rsidRPr="004D4602" w:rsidRDefault="00AA7169" w:rsidP="004D4602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Принять незамедлительные меры по выявлению и ликвидации искусственных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преград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для проезда пожарных автомобилей (шлагбаумы, забитые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 сваи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и трубы, установленные на проезжей части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фундаментные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 блоки и т.п.)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ревизии 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и сносу бесхозны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ветхи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строени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,  пре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дотвращению проникновения посторонни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х лиц в чердачные и подвальные помещения.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602" w:rsidRPr="004D4602" w:rsidRDefault="004D4602" w:rsidP="004D460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>Рекомендо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вать руководителям предприятий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принять меры по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надлежащей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>охраны производственных и вспомогательных зданий и их территории, обеспечив их первичными средствами пожаротушения.</w:t>
      </w:r>
    </w:p>
    <w:p w:rsid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8648A8" w:rsidRP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527199" w:rsidRPr="004D4602" w:rsidRDefault="008648A8" w:rsidP="004D46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527199" w:rsidRPr="004D4602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415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512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9F4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0AFF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602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56CE0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7A8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331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07B88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8F6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69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5C43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0B5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2E6C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0953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2016-04-28T02:39:00Z</cp:lastPrinted>
  <dcterms:created xsi:type="dcterms:W3CDTF">2016-04-28T02:39:00Z</dcterms:created>
  <dcterms:modified xsi:type="dcterms:W3CDTF">2016-04-28T02:39:00Z</dcterms:modified>
</cp:coreProperties>
</file>